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D4" w:rsidRPr="009D26D4" w:rsidRDefault="009D26D4" w:rsidP="009D26D4">
      <w:pPr>
        <w:spacing w:after="180" w:line="360" w:lineRule="atLeast"/>
        <w:rPr>
          <w:rFonts w:ascii="Golos" w:eastAsia="Times New Roman" w:hAnsi="Golos" w:cs="Times New Roman"/>
          <w:color w:val="696C71"/>
          <w:sz w:val="24"/>
          <w:szCs w:val="24"/>
          <w:lang w:eastAsia="ru-RU"/>
        </w:rPr>
      </w:pPr>
      <w:r>
        <w:rPr>
          <w:rFonts w:ascii="Golos" w:eastAsia="Times New Roman" w:hAnsi="Golos" w:cs="Times New Roman"/>
          <w:color w:val="696C71"/>
          <w:sz w:val="24"/>
          <w:szCs w:val="24"/>
          <w:lang w:eastAsia="ru-RU"/>
        </w:rPr>
        <w:t>11</w:t>
      </w:r>
      <w:r w:rsidRPr="009D26D4">
        <w:rPr>
          <w:rFonts w:ascii="Golos" w:eastAsia="Times New Roman" w:hAnsi="Golos" w:cs="Times New Roman"/>
          <w:color w:val="696C71"/>
          <w:sz w:val="24"/>
          <w:szCs w:val="24"/>
          <w:lang w:eastAsia="ru-RU"/>
        </w:rPr>
        <w:t xml:space="preserve"> ноября</w:t>
      </w:r>
    </w:p>
    <w:p w:rsidR="009D26D4" w:rsidRPr="009D26D4" w:rsidRDefault="009D26D4" w:rsidP="009D26D4">
      <w:pPr>
        <w:spacing w:after="264" w:line="240" w:lineRule="auto"/>
        <w:jc w:val="center"/>
        <w:outlineLvl w:val="0"/>
        <w:rPr>
          <w:rFonts w:ascii="Golos" w:eastAsia="Times New Roman" w:hAnsi="Golos" w:cs="Times New Roman"/>
          <w:b/>
          <w:bCs/>
          <w:color w:val="0E0E0F"/>
          <w:kern w:val="36"/>
          <w:sz w:val="60"/>
          <w:szCs w:val="60"/>
          <w:lang w:eastAsia="ru-RU"/>
        </w:rPr>
      </w:pPr>
      <w:r w:rsidRPr="009D26D4">
        <w:rPr>
          <w:rFonts w:ascii="Golos" w:eastAsia="Times New Roman" w:hAnsi="Golos" w:cs="Times New Roman"/>
          <w:b/>
          <w:bCs/>
          <w:color w:val="0E0E0F"/>
          <w:kern w:val="36"/>
          <w:sz w:val="60"/>
          <w:szCs w:val="60"/>
          <w:lang w:eastAsia="ru-RU"/>
        </w:rPr>
        <w:t>Профилактическая операция «Дети России – 2024»</w:t>
      </w:r>
    </w:p>
    <w:p w:rsidR="009D26D4" w:rsidRPr="009D26D4" w:rsidRDefault="009D26D4" w:rsidP="009D26D4">
      <w:pPr>
        <w:spacing w:after="225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 период с 11 по 17</w:t>
      </w:r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но</w:t>
      </w:r>
      <w:r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ября 2024 года в нашей общеобразовательной организации</w:t>
      </w:r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стартует второй этап Межведомственной комплексной оперативно-профилактическо</w:t>
      </w:r>
      <w:r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й операции «Дети России - 2024»</w:t>
      </w:r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. В рамках профилактической операции запланированы тематические беседы с </w:t>
      </w:r>
      <w:proofErr w:type="gramStart"/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обучающимися</w:t>
      </w:r>
      <w:proofErr w:type="gramEnd"/>
      <w:r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, выставка плакатов «Мы против наркотиков», распространение буклетов и листовок среди учащихся и родителей</w:t>
      </w:r>
      <w:bookmarkStart w:id="0" w:name="_GoBack"/>
      <w:bookmarkEnd w:id="0"/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</w:t>
      </w:r>
      <w:r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Цель мероприятия -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а также повышения уровня осведомленности населения о последствиях потребления наркотиков и об ответственности за участие в их незаконном</w:t>
      </w:r>
      <w:proofErr w:type="gramEnd"/>
      <w:r w:rsidRPr="009D26D4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 xml:space="preserve"> обороте.</w:t>
      </w:r>
    </w:p>
    <w:p w:rsidR="009D26D4" w:rsidRPr="009D26D4" w:rsidRDefault="009D26D4" w:rsidP="009D26D4">
      <w:pPr>
        <w:spacing w:after="225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9D26D4">
        <w:rPr>
          <w:rFonts w:ascii="Golos" w:eastAsia="Times New Roman" w:hAnsi="Golos" w:cs="Times New Roman"/>
          <w:noProof/>
          <w:color w:val="0E0E0F"/>
          <w:sz w:val="24"/>
          <w:szCs w:val="24"/>
          <w:lang w:eastAsia="ru-RU"/>
        </w:rPr>
        <w:drawing>
          <wp:inline distT="0" distB="0" distL="0" distR="0" wp14:anchorId="5F1754E2" wp14:editId="1D204635">
            <wp:extent cx="5581650" cy="3951808"/>
            <wp:effectExtent l="0" t="0" r="0" b="0"/>
            <wp:docPr id="1" name="Рисунок 1" descr="https://kotlovka.mos.ru/%D0%98%D0%B7%D0%BE%D0%B1%D1%80%D0%B0%D0%B6%D0%B5%D0%BD%D0%B8%D0%B5%20WhatsApp%202024-11-12%20%D0%B2%2014.29.27_f55fb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tlovka.mos.ru/%D0%98%D0%B7%D0%BE%D0%B1%D1%80%D0%B0%D0%B6%D0%B5%D0%BD%D0%B8%D0%B5%20WhatsApp%202024-11-12%20%D0%B2%2014.29.27_f55fb2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5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4E" w:rsidRDefault="00D6774E"/>
    <w:sectPr w:rsidR="00D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28"/>
    <w:rsid w:val="004110CA"/>
    <w:rsid w:val="00612E28"/>
    <w:rsid w:val="008F1B19"/>
    <w:rsid w:val="009D26D4"/>
    <w:rsid w:val="00D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3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90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3</cp:revision>
  <dcterms:created xsi:type="dcterms:W3CDTF">2024-11-16T21:46:00Z</dcterms:created>
  <dcterms:modified xsi:type="dcterms:W3CDTF">2024-11-16T21:54:00Z</dcterms:modified>
</cp:coreProperties>
</file>