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40" w:rsidRDefault="005E5B99" w:rsidP="00FE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93F8D6" wp14:editId="58BDF8F1">
            <wp:extent cx="4895850" cy="1209675"/>
            <wp:effectExtent l="0" t="0" r="0" b="9525"/>
            <wp:docPr id="1" name="Рисунок 1" descr="http://xn----8sbabbedtagtighje3deid3bp5b9f.xn--p1ai/tinybrowser/images/photo/photo_2022_10_21_14_5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bbedtagtighje3deid3bp5b9f.xn--p1ai/tinybrowser/images/photo/photo_2022_10_21_14_51_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81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EAD" w:rsidRDefault="00FE1EAD" w:rsidP="00FE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kern w:val="36"/>
          <w:sz w:val="54"/>
          <w:szCs w:val="54"/>
          <w:lang w:eastAsia="ru-RU"/>
        </w:rPr>
      </w:pPr>
      <w:r w:rsidRPr="0007256A"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kern w:val="36"/>
          <w:sz w:val="54"/>
          <w:szCs w:val="54"/>
          <w:lang w:eastAsia="ru-RU"/>
        </w:rPr>
        <w:t>НАПРАВЛЕНИЕ «НАУКА»</w:t>
      </w:r>
    </w:p>
    <w:p w:rsidR="007E5240" w:rsidRPr="0007256A" w:rsidRDefault="007E5240" w:rsidP="00FE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kern w:val="36"/>
          <w:sz w:val="54"/>
          <w:szCs w:val="54"/>
          <w:lang w:eastAsia="ru-RU"/>
        </w:rPr>
      </w:pP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Для школьников, демонстрирующих успехи в точных, цифровых и естественных науках, в региональном центре «Сириус 26» организованы образовательные программы по астрономии, биологии, информационным технологиям, математике, физике, химии и проектной деятельности.</w:t>
      </w: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По срокам реализации образовательные программы делятся </w:t>
      </w:r>
      <w:proofErr w:type="gramStart"/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на</w:t>
      </w:r>
      <w:proofErr w:type="gramEnd"/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краткосрочные (продолжительностью 2 месяца) и долгосрочные (продолжительностью от одного учебного года).</w:t>
      </w: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Краткосрочные образовательные программы включают в себя: 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  <w:t>– дистанционный учебно-отборочный курс продолжительностью 2 недели; 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  <w:t>– профильную смену продолжительностью 2 недели; 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  <w:t>– дистанционный учебно-</w:t>
      </w:r>
      <w:proofErr w:type="spellStart"/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тренинговый</w:t>
      </w:r>
      <w:proofErr w:type="spellEnd"/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курс продолжительностью 2 недели. 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Долгосрочные образовательные программы – это кружки по направлениям, реализуемые очно в течение учебного года.</w:t>
      </w: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Каждая программа включает в себя занятия с преподавателями ведущих вузов Ставропольского края, представителями научно-технологического предпринимательства. Руководителями программ выступают выдающиеся ученые, самые яркие и опытные педагоги.</w:t>
      </w: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Каждая программа органично дополняется занятиями, развивающими у школьников критическое мышление, социальные навыки, творческие и коммуникативные способности.</w:t>
      </w: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Подать заявку на участие в отборе на программу могут обучающиеся общеобразовательных организаций Ставропольского края с 5 по 11 класс, студенты профессиональных образовательных организаций Ставропольского края, демонстрирующие выдающиеся успехи в науке.</w:t>
      </w:r>
    </w:p>
    <w:p w:rsidR="00FE1EAD" w:rsidRPr="00FE1EAD" w:rsidRDefault="00FE1EAD" w:rsidP="00FE1EA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В целях создания более широких возможностей посещения регионального центра «Сириус 26» допускается участие школьников в </w:t>
      </w:r>
      <w:r w:rsidRPr="00FE1EAD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lastRenderedPageBreak/>
        <w:t>течение календарного года не более чем в двух кружках, одной профильной смене в первом полугодии и одной профильной смене во втором полугодии.</w:t>
      </w:r>
    </w:p>
    <w:p w:rsidR="0007256A" w:rsidRDefault="0007256A"/>
    <w:p w:rsidR="00933734" w:rsidRPr="00933734" w:rsidRDefault="00933734" w:rsidP="009337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3734">
        <w:rPr>
          <w:rFonts w:ascii="Times New Roman" w:hAnsi="Times New Roman" w:cs="Times New Roman"/>
          <w:b/>
          <w:sz w:val="32"/>
          <w:szCs w:val="32"/>
          <w:u w:val="single"/>
        </w:rPr>
        <w:t>с 27.11.2023 по 08.12.2023</w:t>
      </w:r>
    </w:p>
    <w:p w:rsidR="00933734" w:rsidRPr="0007256A" w:rsidRDefault="00933734" w:rsidP="00933734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33734" w:rsidRDefault="00717FB6" w:rsidP="00933734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3734" w:rsidRPr="0007256A">
        <w:rPr>
          <w:rFonts w:ascii="Times New Roman" w:hAnsi="Times New Roman" w:cs="Times New Roman"/>
          <w:b/>
          <w:sz w:val="28"/>
          <w:szCs w:val="28"/>
        </w:rPr>
        <w:t xml:space="preserve">«ОЛИМПИАДНАЯ </w:t>
      </w:r>
      <w:r w:rsidR="00933734">
        <w:rPr>
          <w:rFonts w:ascii="Times New Roman" w:hAnsi="Times New Roman" w:cs="Times New Roman"/>
          <w:b/>
          <w:sz w:val="28"/>
          <w:szCs w:val="28"/>
        </w:rPr>
        <w:t>МАТЕМАТИКА 8</w:t>
      </w:r>
      <w:r w:rsidR="00933734"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933734" w:rsidRDefault="00933734" w:rsidP="00933734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7" w:history="1">
        <w:r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https://сириус26.рф/science/camp/35_olimpiadnaja_matematika_8</w:t>
        </w:r>
      </w:hyperlink>
    </w:p>
    <w:p w:rsidR="00717FB6" w:rsidRPr="003C1BD0" w:rsidRDefault="00933734" w:rsidP="003C1BD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1BD0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33734" w:rsidRPr="00717FB6" w:rsidRDefault="00717FB6" w:rsidP="00717FB6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17FB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33734" w:rsidRPr="00717FB6">
        <w:rPr>
          <w:rFonts w:ascii="Times New Roman" w:hAnsi="Times New Roman" w:cs="Times New Roman"/>
          <w:b/>
          <w:sz w:val="28"/>
          <w:szCs w:val="28"/>
        </w:rPr>
        <w:t xml:space="preserve"> «ОЛИМПИАДНАЯ МАТЕМАТИКА 9»</w:t>
      </w:r>
    </w:p>
    <w:p w:rsidR="00933734" w:rsidRDefault="00933734" w:rsidP="00933734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8" w:history="1">
        <w:r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https://сириус26.рф/science/camp/36_olimpiadnaja_matematika_9</w:t>
        </w:r>
      </w:hyperlink>
    </w:p>
    <w:p w:rsidR="00933734" w:rsidRPr="00933734" w:rsidRDefault="00933734" w:rsidP="00933734">
      <w:pPr>
        <w:pStyle w:val="a4"/>
        <w:numPr>
          <w:ilvl w:val="0"/>
          <w:numId w:val="1"/>
        </w:numPr>
        <w:rPr>
          <w:b/>
        </w:rPr>
      </w:pPr>
      <w:r w:rsidRPr="00933734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33734" w:rsidRDefault="00AB6BDF" w:rsidP="00933734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7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3734" w:rsidRPr="0007256A">
        <w:rPr>
          <w:rFonts w:ascii="Times New Roman" w:hAnsi="Times New Roman" w:cs="Times New Roman"/>
          <w:b/>
          <w:sz w:val="28"/>
          <w:szCs w:val="28"/>
        </w:rPr>
        <w:t xml:space="preserve">«ОЛИМПИАДНАЯ </w:t>
      </w:r>
      <w:r w:rsidR="00933734">
        <w:rPr>
          <w:rFonts w:ascii="Times New Roman" w:hAnsi="Times New Roman" w:cs="Times New Roman"/>
          <w:b/>
          <w:sz w:val="28"/>
          <w:szCs w:val="28"/>
        </w:rPr>
        <w:t>МАТЕМАТИКА 10</w:t>
      </w:r>
      <w:r w:rsidR="00933734"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933734" w:rsidRDefault="00933734" w:rsidP="00933734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9" w:history="1">
        <w:r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https://сириус26.рф/science/camp/37_olimpiadnaja_matematika_10</w:t>
        </w:r>
      </w:hyperlink>
    </w:p>
    <w:p w:rsidR="00933734" w:rsidRPr="00933734" w:rsidRDefault="00933734" w:rsidP="00933734">
      <w:pPr>
        <w:pStyle w:val="a4"/>
        <w:numPr>
          <w:ilvl w:val="0"/>
          <w:numId w:val="1"/>
        </w:numPr>
        <w:rPr>
          <w:b/>
        </w:rPr>
      </w:pPr>
      <w:r w:rsidRPr="00933734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33734" w:rsidRDefault="00AB6BDF" w:rsidP="00933734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7F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33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734" w:rsidRPr="0007256A">
        <w:rPr>
          <w:rFonts w:ascii="Times New Roman" w:hAnsi="Times New Roman" w:cs="Times New Roman"/>
          <w:b/>
          <w:sz w:val="28"/>
          <w:szCs w:val="28"/>
        </w:rPr>
        <w:t>«О</w:t>
      </w:r>
      <w:r w:rsidR="00933734">
        <w:rPr>
          <w:rFonts w:ascii="Times New Roman" w:hAnsi="Times New Roman" w:cs="Times New Roman"/>
          <w:b/>
          <w:sz w:val="28"/>
          <w:szCs w:val="28"/>
        </w:rPr>
        <w:t xml:space="preserve">ЦИФРОВКА </w:t>
      </w:r>
      <w:proofErr w:type="gramStart"/>
      <w:r w:rsidR="00933734">
        <w:rPr>
          <w:rFonts w:ascii="Times New Roman" w:hAnsi="Times New Roman" w:cs="Times New Roman"/>
          <w:b/>
          <w:sz w:val="28"/>
          <w:szCs w:val="28"/>
        </w:rPr>
        <w:t>БИЗНЕС-ИДЕИ</w:t>
      </w:r>
      <w:proofErr w:type="gramEnd"/>
      <w:r w:rsidR="00933734">
        <w:rPr>
          <w:rFonts w:ascii="Times New Roman" w:hAnsi="Times New Roman" w:cs="Times New Roman"/>
          <w:b/>
          <w:sz w:val="28"/>
          <w:szCs w:val="28"/>
        </w:rPr>
        <w:t xml:space="preserve"> (8-10 класс)</w:t>
      </w:r>
      <w:r w:rsidR="00933734"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933734" w:rsidRDefault="00933734" w:rsidP="00933734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0" w:history="1">
        <w:r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https://сириус26.рф/science/camp/38_ocifrovka_biznesidei</w:t>
        </w:r>
      </w:hyperlink>
    </w:p>
    <w:p w:rsidR="00AB6BDF" w:rsidRPr="00933734" w:rsidRDefault="00AB6BDF" w:rsidP="00AB6BDF">
      <w:pPr>
        <w:pStyle w:val="a4"/>
        <w:numPr>
          <w:ilvl w:val="0"/>
          <w:numId w:val="1"/>
        </w:numPr>
        <w:rPr>
          <w:b/>
        </w:rPr>
      </w:pPr>
      <w:r w:rsidRPr="00933734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AB6BDF" w:rsidRDefault="00AB6BDF" w:rsidP="00AB6BDF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7256A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СНОВЫ ВЕТЕРИНАРНОГО ДЕЛА (9-11 класс)</w:t>
      </w:r>
      <w:r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933734" w:rsidRDefault="00AB6BDF" w:rsidP="00AB6BDF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AB6BDF">
        <w:t xml:space="preserve"> </w:t>
      </w:r>
      <w:hyperlink r:id="rId11" w:history="1">
        <w:r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https://сириус26.рф/science/camp/41_osnovy_veterinarnogo_dela</w:t>
        </w:r>
      </w:hyperlink>
    </w:p>
    <w:p w:rsidR="00717FB6" w:rsidRPr="00717FB6" w:rsidRDefault="00717FB6" w:rsidP="00933734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33734" w:rsidRPr="00933734" w:rsidRDefault="00933734" w:rsidP="009337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3734">
        <w:rPr>
          <w:rFonts w:ascii="Times New Roman" w:hAnsi="Times New Roman" w:cs="Times New Roman"/>
          <w:b/>
          <w:sz w:val="32"/>
          <w:szCs w:val="32"/>
          <w:u w:val="single"/>
        </w:rPr>
        <w:t>с 11.12.2023 по 22.12.2023</w:t>
      </w:r>
    </w:p>
    <w:p w:rsidR="0007256A" w:rsidRPr="0007256A" w:rsidRDefault="0007256A" w:rsidP="0007256A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56A" w:rsidRPr="0007256A" w:rsidRDefault="007E5240" w:rsidP="007E5240">
      <w:pPr>
        <w:pStyle w:val="a4"/>
        <w:ind w:left="502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7256A" w:rsidRPr="0007256A">
        <w:rPr>
          <w:rFonts w:ascii="Times New Roman" w:hAnsi="Times New Roman" w:cs="Times New Roman"/>
          <w:b/>
          <w:sz w:val="28"/>
          <w:szCs w:val="28"/>
        </w:rPr>
        <w:t>«ОЛИМПИАДНАЯ БИОЛОГИЯ»</w:t>
      </w:r>
      <w:r w:rsidR="0007256A">
        <w:rPr>
          <w:rFonts w:ascii="Times New Roman" w:hAnsi="Times New Roman" w:cs="Times New Roman"/>
          <w:b/>
          <w:sz w:val="28"/>
          <w:szCs w:val="28"/>
        </w:rPr>
        <w:t xml:space="preserve"> (9-10 класс)</w:t>
      </w:r>
    </w:p>
    <w:p w:rsidR="000652E2" w:rsidRPr="0007256A" w:rsidRDefault="00072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256A">
        <w:rPr>
          <w:rFonts w:ascii="Times New Roman" w:hAnsi="Times New Roman" w:cs="Times New Roman"/>
          <w:sz w:val="28"/>
          <w:szCs w:val="28"/>
        </w:rPr>
        <w:t>сылка:</w:t>
      </w:r>
      <w:r>
        <w:t xml:space="preserve"> </w:t>
      </w:r>
      <w:hyperlink r:id="rId12" w:history="1">
        <w:r w:rsidRPr="0007256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https://сириус26.рф/science/camp/42_olimpiadnaja_biologija</w:t>
        </w:r>
      </w:hyperlink>
    </w:p>
    <w:p w:rsidR="0007256A" w:rsidRPr="0007256A" w:rsidRDefault="0007256A" w:rsidP="0007256A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07256A" w:rsidRDefault="007E5240" w:rsidP="0007256A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7256A" w:rsidRPr="0007256A">
        <w:rPr>
          <w:rFonts w:ascii="Times New Roman" w:hAnsi="Times New Roman" w:cs="Times New Roman"/>
          <w:b/>
          <w:sz w:val="28"/>
          <w:szCs w:val="28"/>
        </w:rPr>
        <w:t xml:space="preserve">«ОЛИМПИАДНАЯ </w:t>
      </w:r>
      <w:r w:rsidR="0007256A">
        <w:rPr>
          <w:rFonts w:ascii="Times New Roman" w:hAnsi="Times New Roman" w:cs="Times New Roman"/>
          <w:b/>
          <w:sz w:val="28"/>
          <w:szCs w:val="28"/>
        </w:rPr>
        <w:t>МАТЕМАТИКА 8</w:t>
      </w:r>
      <w:r w:rsidR="0007256A"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07256A" w:rsidRPr="0007256A" w:rsidRDefault="0007256A" w:rsidP="0007256A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3" w:history="1">
        <w:r w:rsidRPr="0007256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https://сириус26.рф/science/camp/43_olimpiadnaja_matematika_8</w:t>
        </w:r>
      </w:hyperlink>
    </w:p>
    <w:p w:rsidR="0007256A" w:rsidRPr="0007256A" w:rsidRDefault="0007256A" w:rsidP="0007256A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07256A" w:rsidRDefault="007E5240" w:rsidP="0007256A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7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6A" w:rsidRPr="0007256A">
        <w:rPr>
          <w:rFonts w:ascii="Times New Roman" w:hAnsi="Times New Roman" w:cs="Times New Roman"/>
          <w:b/>
          <w:sz w:val="28"/>
          <w:szCs w:val="28"/>
        </w:rPr>
        <w:t xml:space="preserve">«ОЛИМПИАДНАЯ </w:t>
      </w:r>
      <w:r w:rsidR="0007256A">
        <w:rPr>
          <w:rFonts w:ascii="Times New Roman" w:hAnsi="Times New Roman" w:cs="Times New Roman"/>
          <w:b/>
          <w:sz w:val="28"/>
          <w:szCs w:val="28"/>
        </w:rPr>
        <w:t>МАТЕМАТИКА 9</w:t>
      </w:r>
      <w:r w:rsidR="0007256A"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07256A" w:rsidRDefault="0007256A" w:rsidP="0007256A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4" w:history="1">
        <w:r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https://сириус26.рф/science/camp/44_olimpiadnaja_matematika_9</w:t>
        </w:r>
      </w:hyperlink>
    </w:p>
    <w:p w:rsidR="0007256A" w:rsidRPr="0007256A" w:rsidRDefault="0007256A" w:rsidP="0007256A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программа</w:t>
      </w:r>
    </w:p>
    <w:p w:rsidR="0007256A" w:rsidRDefault="0007256A" w:rsidP="0007256A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7256A">
        <w:rPr>
          <w:rFonts w:ascii="Times New Roman" w:hAnsi="Times New Roman" w:cs="Times New Roman"/>
          <w:b/>
          <w:sz w:val="28"/>
          <w:szCs w:val="28"/>
        </w:rPr>
        <w:t xml:space="preserve">«ОЛИМПИАДНАЯ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933734">
        <w:rPr>
          <w:rFonts w:ascii="Times New Roman" w:hAnsi="Times New Roman" w:cs="Times New Roman"/>
          <w:b/>
          <w:sz w:val="28"/>
          <w:szCs w:val="28"/>
        </w:rPr>
        <w:t>10</w:t>
      </w:r>
      <w:r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07256A" w:rsidRDefault="0007256A"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15" w:history="1">
        <w:r w:rsidR="00933734" w:rsidRPr="00C63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https://сириус26.рф/science/camp/45_olimpiadnaja_matematika_10</w:t>
        </w:r>
      </w:hyperlink>
    </w:p>
    <w:sectPr w:rsidR="0007256A" w:rsidSect="00717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390"/>
    <w:multiLevelType w:val="hybridMultilevel"/>
    <w:tmpl w:val="0E44C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AD"/>
    <w:rsid w:val="000652E2"/>
    <w:rsid w:val="0007256A"/>
    <w:rsid w:val="003C1BD0"/>
    <w:rsid w:val="005E5B99"/>
    <w:rsid w:val="00717FB6"/>
    <w:rsid w:val="007E5240"/>
    <w:rsid w:val="00933734"/>
    <w:rsid w:val="00AB6BDF"/>
    <w:rsid w:val="00BF1090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2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5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2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8;&#1080;&#1091;&#1089;26.&#1088;&#1092;/science/camp/36_olimpiadnaja_matematika_9" TargetMode="External"/><Relationship Id="rId13" Type="http://schemas.openxmlformats.org/officeDocument/2006/relationships/hyperlink" Target="https://&#1089;&#1080;&#1088;&#1080;&#1091;&#1089;26.&#1088;&#1092;/science/camp/43_olimpiadnaja_matematika_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9;&#1080;&#1088;&#1080;&#1091;&#1089;26.&#1088;&#1092;/science/camp/35_olimpiadnaja_matematika_8" TargetMode="External"/><Relationship Id="rId12" Type="http://schemas.openxmlformats.org/officeDocument/2006/relationships/hyperlink" Target="https://&#1089;&#1080;&#1088;&#1080;&#1091;&#1089;26.&#1088;&#1092;/science/camp/42_olimpiadnaja_biologi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&#1089;&#1080;&#1088;&#1080;&#1091;&#1089;26.&#1088;&#1092;/science/camp/41_osnovy_veterinarnogo_de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9;&#1080;&#1088;&#1080;&#1091;&#1089;26.&#1088;&#1092;/science/camp/45_olimpiadnaja_matematika_10" TargetMode="External"/><Relationship Id="rId10" Type="http://schemas.openxmlformats.org/officeDocument/2006/relationships/hyperlink" Target="https://&#1089;&#1080;&#1088;&#1080;&#1091;&#1089;26.&#1088;&#1092;/science/camp/38_ocifrovka_biznesid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0;&#1088;&#1080;&#1091;&#1089;26.&#1088;&#1092;/science/camp/37_olimpiadnaja_matematika_10" TargetMode="External"/><Relationship Id="rId14" Type="http://schemas.openxmlformats.org/officeDocument/2006/relationships/hyperlink" Target="https://&#1089;&#1080;&#1088;&#1080;&#1091;&#1089;26.&#1088;&#1092;/science/camp/44_olimpiadnaja_matematika_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8</cp:revision>
  <dcterms:created xsi:type="dcterms:W3CDTF">2023-11-17T12:50:00Z</dcterms:created>
  <dcterms:modified xsi:type="dcterms:W3CDTF">2023-11-20T06:12:00Z</dcterms:modified>
</cp:coreProperties>
</file>